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3DC9" w14:textId="77777777" w:rsidR="006B2A48" w:rsidRDefault="006B2A48" w:rsidP="006B2A48">
      <w:pPr>
        <w:pStyle w:val="Default"/>
      </w:pPr>
    </w:p>
    <w:p w14:paraId="1538192B" w14:textId="77777777" w:rsidR="006B2A48" w:rsidRPr="006B2A48" w:rsidRDefault="006B2A48" w:rsidP="006B2A48">
      <w:pPr>
        <w:pStyle w:val="Default"/>
        <w:jc w:val="both"/>
        <w:rPr>
          <w:iCs/>
          <w:sz w:val="22"/>
          <w:szCs w:val="22"/>
        </w:rPr>
      </w:pPr>
      <w:r w:rsidRPr="006B2A48">
        <w:rPr>
          <w:iCs/>
          <w:sz w:val="22"/>
          <w:szCs w:val="22"/>
        </w:rPr>
        <w:t xml:space="preserve">Liebe Kolleginnen und Kollegen, </w:t>
      </w:r>
    </w:p>
    <w:p w14:paraId="242A5599" w14:textId="77777777" w:rsidR="006B2A48" w:rsidRPr="006B2A48" w:rsidRDefault="006B2A48" w:rsidP="006B2A48">
      <w:pPr>
        <w:pStyle w:val="Default"/>
        <w:jc w:val="both"/>
        <w:rPr>
          <w:sz w:val="22"/>
          <w:szCs w:val="22"/>
        </w:rPr>
      </w:pPr>
    </w:p>
    <w:p w14:paraId="0722934C" w14:textId="3A4D84E6" w:rsidR="006B2A48" w:rsidRDefault="006B2A48" w:rsidP="006B2A48">
      <w:pPr>
        <w:pStyle w:val="Default"/>
        <w:jc w:val="both"/>
        <w:rPr>
          <w:sz w:val="22"/>
          <w:szCs w:val="22"/>
        </w:rPr>
      </w:pPr>
      <w:r w:rsidRPr="006B2A48">
        <w:rPr>
          <w:sz w:val="22"/>
          <w:szCs w:val="22"/>
        </w:rPr>
        <w:t xml:space="preserve">in der </w:t>
      </w:r>
      <w:r w:rsidR="00FC4CF7">
        <w:rPr>
          <w:sz w:val="22"/>
          <w:szCs w:val="22"/>
        </w:rPr>
        <w:t>Zeit vom 1. Mai bis 31. Mai 20</w:t>
      </w:r>
      <w:r w:rsidR="00045442">
        <w:rPr>
          <w:sz w:val="22"/>
          <w:szCs w:val="22"/>
        </w:rPr>
        <w:t>23</w:t>
      </w:r>
      <w:r w:rsidRPr="006B2A48">
        <w:rPr>
          <w:sz w:val="22"/>
          <w:szCs w:val="22"/>
        </w:rPr>
        <w:t xml:space="preserve"> finden im Bereich der Anwendung des Sächsischen Personalvertretungsgesetzes (SächsPersVG) die Wahlen zu den Jugend- und Auszubilde</w:t>
      </w:r>
      <w:r w:rsidRPr="006B2A48">
        <w:rPr>
          <w:sz w:val="22"/>
          <w:szCs w:val="22"/>
        </w:rPr>
        <w:t>n</w:t>
      </w:r>
      <w:r w:rsidRPr="006B2A48">
        <w:rPr>
          <w:sz w:val="22"/>
          <w:szCs w:val="22"/>
        </w:rPr>
        <w:t>denvertretungen</w:t>
      </w:r>
      <w:r w:rsidR="00556FC2">
        <w:rPr>
          <w:sz w:val="22"/>
          <w:szCs w:val="22"/>
        </w:rPr>
        <w:t xml:space="preserve"> (JAV)</w:t>
      </w:r>
      <w:r w:rsidRPr="006B2A48">
        <w:rPr>
          <w:sz w:val="22"/>
          <w:szCs w:val="22"/>
        </w:rPr>
        <w:t xml:space="preserve"> statt. </w:t>
      </w:r>
    </w:p>
    <w:p w14:paraId="54796D60" w14:textId="77777777" w:rsidR="007C06FA" w:rsidRDefault="007C06FA" w:rsidP="00E506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65E081" w14:textId="77777777" w:rsidR="00E50603" w:rsidRPr="00E50603" w:rsidRDefault="00FD19B4" w:rsidP="00E506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Mit den Regelungen im SächsPersVG will</w:t>
      </w:r>
      <w:r w:rsidR="00E50603" w:rsidRPr="00E50603">
        <w:rPr>
          <w:color w:val="000000"/>
          <w:sz w:val="22"/>
          <w:szCs w:val="22"/>
        </w:rPr>
        <w:t xml:space="preserve"> der Gesetzgeber die Wahl von Personalvertretu</w:t>
      </w:r>
      <w:r w:rsidR="00E50603" w:rsidRPr="00E50603">
        <w:rPr>
          <w:color w:val="000000"/>
          <w:sz w:val="22"/>
          <w:szCs w:val="22"/>
        </w:rPr>
        <w:t>n</w:t>
      </w:r>
      <w:r w:rsidR="00E50603" w:rsidRPr="00E50603">
        <w:rPr>
          <w:color w:val="000000"/>
          <w:sz w:val="22"/>
          <w:szCs w:val="22"/>
        </w:rPr>
        <w:t>gen</w:t>
      </w:r>
      <w:r w:rsidR="00556FC2">
        <w:rPr>
          <w:color w:val="000000"/>
          <w:sz w:val="22"/>
          <w:szCs w:val="22"/>
        </w:rPr>
        <w:t xml:space="preserve"> und </w:t>
      </w:r>
      <w:r w:rsidR="00556FC2" w:rsidRPr="006B2A48">
        <w:rPr>
          <w:sz w:val="22"/>
          <w:szCs w:val="22"/>
        </w:rPr>
        <w:t>Jugend- und Auszubildendenvertretungen</w:t>
      </w:r>
      <w:r w:rsidR="00E50603">
        <w:rPr>
          <w:color w:val="000000"/>
          <w:sz w:val="22"/>
          <w:szCs w:val="22"/>
        </w:rPr>
        <w:t xml:space="preserve"> </w:t>
      </w:r>
      <w:r w:rsidR="00E50603" w:rsidRPr="00E50603">
        <w:rPr>
          <w:color w:val="000000"/>
          <w:sz w:val="22"/>
          <w:szCs w:val="22"/>
        </w:rPr>
        <w:t>in allen Bereichen sicherstellen, die zum öffentlichen Dienst gehören. Das Gesetz enthält daher eine Reihe von Vorschriften, die zu diesem Ziel führen sollen; es übt aber keinen Zwang zur Wahl aus, sondern fordert ledi</w:t>
      </w:r>
      <w:r w:rsidR="00E50603" w:rsidRPr="00E50603">
        <w:rPr>
          <w:color w:val="000000"/>
          <w:sz w:val="22"/>
          <w:szCs w:val="22"/>
        </w:rPr>
        <w:t>g</w:t>
      </w:r>
      <w:r w:rsidR="00E50603" w:rsidRPr="00E50603">
        <w:rPr>
          <w:color w:val="000000"/>
          <w:sz w:val="22"/>
          <w:szCs w:val="22"/>
        </w:rPr>
        <w:t>lich (Pflicht der Verantwortlichen zur Bestellung eines Wahlvorstandes §</w:t>
      </w:r>
      <w:r w:rsidR="00E1568C">
        <w:rPr>
          <w:color w:val="000000"/>
          <w:sz w:val="22"/>
          <w:szCs w:val="22"/>
        </w:rPr>
        <w:t>§</w:t>
      </w:r>
      <w:r w:rsidR="00E50603" w:rsidRPr="00E50603">
        <w:rPr>
          <w:color w:val="000000"/>
          <w:sz w:val="22"/>
          <w:szCs w:val="22"/>
        </w:rPr>
        <w:t xml:space="preserve"> 20</w:t>
      </w:r>
      <w:r w:rsidR="00E1568C">
        <w:rPr>
          <w:color w:val="000000"/>
          <w:sz w:val="22"/>
          <w:szCs w:val="22"/>
        </w:rPr>
        <w:t xml:space="preserve"> und 61</w:t>
      </w:r>
      <w:r w:rsidR="00E50603">
        <w:rPr>
          <w:color w:val="000000"/>
          <w:sz w:val="22"/>
          <w:szCs w:val="22"/>
        </w:rPr>
        <w:t xml:space="preserve"> </w:t>
      </w:r>
      <w:r w:rsidR="00556FC2">
        <w:rPr>
          <w:color w:val="000000"/>
          <w:sz w:val="22"/>
          <w:szCs w:val="22"/>
        </w:rPr>
        <w:t>Sächs</w:t>
      </w:r>
      <w:r w:rsidR="00E50603" w:rsidRPr="00E50603">
        <w:rPr>
          <w:color w:val="000000"/>
          <w:sz w:val="22"/>
          <w:szCs w:val="22"/>
        </w:rPr>
        <w:t>PersVG) die Wahl von Personalvertretungen.</w:t>
      </w:r>
    </w:p>
    <w:p w14:paraId="4C628C87" w14:textId="77777777" w:rsidR="00E50603" w:rsidRDefault="00E50603" w:rsidP="006B2A48">
      <w:pPr>
        <w:pStyle w:val="Default"/>
        <w:jc w:val="both"/>
        <w:rPr>
          <w:sz w:val="22"/>
          <w:szCs w:val="22"/>
        </w:rPr>
      </w:pPr>
    </w:p>
    <w:p w14:paraId="7BB604CF" w14:textId="77777777" w:rsidR="00556FC2" w:rsidRDefault="00E50603" w:rsidP="006B2A48">
      <w:pPr>
        <w:pStyle w:val="Default"/>
        <w:jc w:val="both"/>
        <w:rPr>
          <w:sz w:val="22"/>
          <w:szCs w:val="22"/>
        </w:rPr>
      </w:pPr>
      <w:r w:rsidRPr="00E50603">
        <w:rPr>
          <w:sz w:val="22"/>
          <w:szCs w:val="22"/>
        </w:rPr>
        <w:t xml:space="preserve">Für eine Wahl sprechen die Einflussmöglichkeiten von </w:t>
      </w:r>
      <w:r w:rsidRPr="006B2A48">
        <w:rPr>
          <w:sz w:val="22"/>
          <w:szCs w:val="22"/>
        </w:rPr>
        <w:t>Jugend- und Auszubildendenvertr</w:t>
      </w:r>
      <w:r w:rsidRPr="006B2A48">
        <w:rPr>
          <w:sz w:val="22"/>
          <w:szCs w:val="22"/>
        </w:rPr>
        <w:t>e</w:t>
      </w:r>
      <w:r w:rsidRPr="006B2A48">
        <w:rPr>
          <w:sz w:val="22"/>
          <w:szCs w:val="22"/>
        </w:rPr>
        <w:t>tungen</w:t>
      </w:r>
      <w:r w:rsidRPr="00E50603">
        <w:rPr>
          <w:sz w:val="22"/>
          <w:szCs w:val="22"/>
        </w:rPr>
        <w:t xml:space="preserve">. Diese Einflussmöglichkeiten haben insgesamt eine </w:t>
      </w:r>
      <w:r w:rsidR="006B2A48" w:rsidRPr="006B2A48">
        <w:rPr>
          <w:sz w:val="22"/>
          <w:szCs w:val="22"/>
        </w:rPr>
        <w:t>Chance auf Mitbestimmung und Mitgestaltung: für eine hohe Ausbildungsqual</w:t>
      </w:r>
      <w:r w:rsidR="006B2A48" w:rsidRPr="006B2A48">
        <w:rPr>
          <w:sz w:val="22"/>
          <w:szCs w:val="22"/>
        </w:rPr>
        <w:t>i</w:t>
      </w:r>
      <w:r w:rsidR="006B2A48" w:rsidRPr="006B2A48">
        <w:rPr>
          <w:sz w:val="22"/>
          <w:szCs w:val="22"/>
        </w:rPr>
        <w:t>tät, für gute Rahmenbedingungen während der Ausbildung und für gute Übernahmechancen nach der Ausbildung</w:t>
      </w:r>
      <w:r>
        <w:rPr>
          <w:sz w:val="22"/>
          <w:szCs w:val="22"/>
        </w:rPr>
        <w:t xml:space="preserve"> zum Ziel</w:t>
      </w:r>
      <w:r w:rsidR="00556FC2">
        <w:rPr>
          <w:sz w:val="22"/>
          <w:szCs w:val="22"/>
        </w:rPr>
        <w:t>.</w:t>
      </w:r>
    </w:p>
    <w:p w14:paraId="10E37D60" w14:textId="77777777" w:rsidR="00556FC2" w:rsidRDefault="00556FC2" w:rsidP="00556F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6FC2">
        <w:rPr>
          <w:color w:val="000000"/>
          <w:sz w:val="22"/>
          <w:szCs w:val="22"/>
        </w:rPr>
        <w:t>In Dienststellen</w:t>
      </w:r>
      <w:r w:rsidR="00E1568C">
        <w:rPr>
          <w:color w:val="000000"/>
          <w:sz w:val="22"/>
          <w:szCs w:val="22"/>
        </w:rPr>
        <w:t xml:space="preserve"> in denen Personalräte gebildet sind und in denen mindestens</w:t>
      </w:r>
      <w:r w:rsidRPr="00556FC2">
        <w:rPr>
          <w:color w:val="000000"/>
          <w:sz w:val="22"/>
          <w:szCs w:val="22"/>
        </w:rPr>
        <w:t xml:space="preserve"> fünf Beschä</w:t>
      </w:r>
      <w:r w:rsidRPr="00556FC2">
        <w:rPr>
          <w:color w:val="000000"/>
          <w:sz w:val="22"/>
          <w:szCs w:val="22"/>
        </w:rPr>
        <w:t>f</w:t>
      </w:r>
      <w:r w:rsidRPr="00556FC2">
        <w:rPr>
          <w:color w:val="000000"/>
          <w:sz w:val="22"/>
          <w:szCs w:val="22"/>
        </w:rPr>
        <w:t>tigten, die das 18. Lebensjahr noch nicht vollendet haben oder die sich in einer beruflichen Ausbildung befinden</w:t>
      </w:r>
      <w:r w:rsidR="00AD68A1">
        <w:rPr>
          <w:color w:val="000000"/>
          <w:sz w:val="22"/>
          <w:szCs w:val="22"/>
        </w:rPr>
        <w:t xml:space="preserve"> </w:t>
      </w:r>
      <w:r w:rsidR="00E1568C">
        <w:rPr>
          <w:color w:val="000000"/>
          <w:sz w:val="22"/>
          <w:szCs w:val="22"/>
        </w:rPr>
        <w:t>beschäftigt sind</w:t>
      </w:r>
      <w:r w:rsidRPr="00556FC2">
        <w:rPr>
          <w:color w:val="000000"/>
          <w:sz w:val="22"/>
          <w:szCs w:val="22"/>
        </w:rPr>
        <w:t xml:space="preserve">, werden </w:t>
      </w:r>
      <w:r>
        <w:rPr>
          <w:color w:val="000000"/>
          <w:sz w:val="22"/>
          <w:szCs w:val="22"/>
        </w:rPr>
        <w:t>JAV´s ge</w:t>
      </w:r>
      <w:r w:rsidR="00E1568C">
        <w:rPr>
          <w:color w:val="000000"/>
          <w:sz w:val="22"/>
          <w:szCs w:val="22"/>
        </w:rPr>
        <w:t>bildet (§ 58</w:t>
      </w:r>
      <w:r>
        <w:rPr>
          <w:color w:val="000000"/>
          <w:sz w:val="22"/>
          <w:szCs w:val="22"/>
        </w:rPr>
        <w:t xml:space="preserve"> Sächs</w:t>
      </w:r>
      <w:r w:rsidRPr="00556FC2">
        <w:rPr>
          <w:color w:val="000000"/>
          <w:sz w:val="22"/>
          <w:szCs w:val="22"/>
        </w:rPr>
        <w:t>PersVG).</w:t>
      </w:r>
      <w:r>
        <w:rPr>
          <w:color w:val="000000"/>
          <w:sz w:val="22"/>
          <w:szCs w:val="22"/>
        </w:rPr>
        <w:t xml:space="preserve"> Gleiches gilt für die </w:t>
      </w:r>
      <w:r w:rsidRPr="00556FC2">
        <w:rPr>
          <w:color w:val="000000"/>
          <w:sz w:val="22"/>
          <w:szCs w:val="22"/>
        </w:rPr>
        <w:t>Bildung und Wahl von St</w:t>
      </w:r>
      <w:r w:rsidRPr="00556FC2">
        <w:rPr>
          <w:color w:val="000000"/>
          <w:sz w:val="22"/>
          <w:szCs w:val="22"/>
        </w:rPr>
        <w:t>u</w:t>
      </w:r>
      <w:r w:rsidRPr="00556FC2">
        <w:rPr>
          <w:color w:val="000000"/>
          <w:sz w:val="22"/>
          <w:szCs w:val="22"/>
        </w:rPr>
        <w:t>fen</w:t>
      </w:r>
      <w:r>
        <w:rPr>
          <w:color w:val="000000"/>
          <w:sz w:val="22"/>
          <w:szCs w:val="22"/>
        </w:rPr>
        <w:t>-</w:t>
      </w:r>
      <w:r w:rsidRPr="00556FC2">
        <w:rPr>
          <w:color w:val="000000"/>
          <w:sz w:val="22"/>
          <w:szCs w:val="22"/>
        </w:rPr>
        <w:t>JAV`s</w:t>
      </w:r>
      <w:r>
        <w:rPr>
          <w:color w:val="000000"/>
          <w:sz w:val="22"/>
          <w:szCs w:val="22"/>
        </w:rPr>
        <w:t>.</w:t>
      </w:r>
      <w:r w:rsidR="00AD68A1" w:rsidRPr="00AD68A1">
        <w:rPr>
          <w:color w:val="000000"/>
          <w:sz w:val="22"/>
          <w:szCs w:val="22"/>
        </w:rPr>
        <w:t xml:space="preserve"> </w:t>
      </w:r>
      <w:r w:rsidR="00FC4CF7">
        <w:rPr>
          <w:color w:val="000000"/>
          <w:sz w:val="22"/>
          <w:szCs w:val="22"/>
        </w:rPr>
        <w:t>D</w:t>
      </w:r>
      <w:r w:rsidR="00AD68A1">
        <w:rPr>
          <w:color w:val="000000"/>
          <w:sz w:val="22"/>
          <w:szCs w:val="22"/>
        </w:rPr>
        <w:t xml:space="preserve">ie Wahlberechtigung zur JAV </w:t>
      </w:r>
      <w:r w:rsidR="00FC4CF7" w:rsidRPr="00FC4CF7">
        <w:rPr>
          <w:color w:val="000000"/>
          <w:sz w:val="22"/>
          <w:szCs w:val="22"/>
        </w:rPr>
        <w:t xml:space="preserve">besteht </w:t>
      </w:r>
      <w:r w:rsidR="00AD68A1" w:rsidRPr="00556FC2">
        <w:rPr>
          <w:color w:val="000000"/>
          <w:sz w:val="22"/>
          <w:szCs w:val="22"/>
        </w:rPr>
        <w:t>un</w:t>
      </w:r>
      <w:r w:rsidR="00AD68A1">
        <w:rPr>
          <w:color w:val="000000"/>
          <w:sz w:val="22"/>
          <w:szCs w:val="22"/>
        </w:rPr>
        <w:t>abhängig vom Alter der sich</w:t>
      </w:r>
      <w:r w:rsidR="00AD68A1" w:rsidRPr="00AD68A1">
        <w:rPr>
          <w:color w:val="000000"/>
          <w:sz w:val="22"/>
          <w:szCs w:val="22"/>
        </w:rPr>
        <w:t xml:space="preserve"> </w:t>
      </w:r>
      <w:r w:rsidR="00AD68A1" w:rsidRPr="00556FC2">
        <w:rPr>
          <w:color w:val="000000"/>
          <w:sz w:val="22"/>
          <w:szCs w:val="22"/>
        </w:rPr>
        <w:t>in einer b</w:t>
      </w:r>
      <w:r w:rsidR="00AD68A1" w:rsidRPr="00556FC2">
        <w:rPr>
          <w:color w:val="000000"/>
          <w:sz w:val="22"/>
          <w:szCs w:val="22"/>
        </w:rPr>
        <w:t>e</w:t>
      </w:r>
      <w:r w:rsidR="00AD68A1" w:rsidRPr="00556FC2">
        <w:rPr>
          <w:color w:val="000000"/>
          <w:sz w:val="22"/>
          <w:szCs w:val="22"/>
        </w:rPr>
        <w:t xml:space="preserve">ruflichen Ausbildung </w:t>
      </w:r>
      <w:r w:rsidR="00FC4CF7" w:rsidRPr="00556FC2">
        <w:rPr>
          <w:color w:val="000000"/>
          <w:sz w:val="22"/>
          <w:szCs w:val="22"/>
        </w:rPr>
        <w:t>befinden</w:t>
      </w:r>
      <w:r w:rsidR="00FC4CF7">
        <w:rPr>
          <w:color w:val="000000"/>
          <w:sz w:val="22"/>
          <w:szCs w:val="22"/>
        </w:rPr>
        <w:t>den</w:t>
      </w:r>
      <w:r w:rsidR="00AD68A1">
        <w:rPr>
          <w:color w:val="000000"/>
          <w:sz w:val="22"/>
          <w:szCs w:val="22"/>
        </w:rPr>
        <w:t xml:space="preserve"> Beschäftigten.</w:t>
      </w:r>
    </w:p>
    <w:p w14:paraId="024D8F3D" w14:textId="77777777" w:rsidR="00E538E8" w:rsidRDefault="00E538E8" w:rsidP="00556F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47CD5F2" w14:textId="77777777" w:rsidR="00E538E8" w:rsidRDefault="00E538E8" w:rsidP="00556F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Bei unter 20 Wahlberechtigen ist das vereinfachte Verfahren der Wahl in einer Wahlve</w:t>
      </w:r>
      <w:r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sammlung (§ 61 Abs. 2 SächsPersVG) möglich.</w:t>
      </w:r>
    </w:p>
    <w:p w14:paraId="7428AD5C" w14:textId="77777777" w:rsidR="00E1568C" w:rsidRDefault="00E1568C" w:rsidP="00556F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78F8A59" w14:textId="77777777" w:rsidR="00E1568C" w:rsidRPr="00556FC2" w:rsidRDefault="00E1568C" w:rsidP="00556F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Personalräte und Stufenvertretungen legen mit der Bestellung von Wahlvorständen</w:t>
      </w:r>
      <w:r w:rsidR="00E538E8">
        <w:rPr>
          <w:color w:val="000000"/>
          <w:sz w:val="22"/>
          <w:szCs w:val="22"/>
        </w:rPr>
        <w:t xml:space="preserve"> die Grundlage für eine reibungslose Wahl von </w:t>
      </w:r>
      <w:r w:rsidR="00E538E8" w:rsidRPr="006B2A48">
        <w:rPr>
          <w:sz w:val="22"/>
          <w:szCs w:val="22"/>
        </w:rPr>
        <w:t>Jugend- und Auszubildendenvertretungen</w:t>
      </w:r>
      <w:r w:rsidR="00E538E8">
        <w:rPr>
          <w:sz w:val="22"/>
          <w:szCs w:val="22"/>
        </w:rPr>
        <w:t>.</w:t>
      </w:r>
      <w:r w:rsidR="00E538E8">
        <w:rPr>
          <w:color w:val="000000"/>
          <w:sz w:val="22"/>
          <w:szCs w:val="22"/>
        </w:rPr>
        <w:t xml:space="preserve"> Dies ist ein Beitrag für die Sicherung, dass auch für Personalräte junger und fachlicher kompete</w:t>
      </w:r>
      <w:r w:rsidR="00E538E8">
        <w:rPr>
          <w:color w:val="000000"/>
          <w:sz w:val="22"/>
          <w:szCs w:val="22"/>
        </w:rPr>
        <w:t>n</w:t>
      </w:r>
      <w:r w:rsidR="00E538E8">
        <w:rPr>
          <w:color w:val="000000"/>
          <w:sz w:val="22"/>
          <w:szCs w:val="22"/>
        </w:rPr>
        <w:t>ter Nachwuchs vorhanden ist.</w:t>
      </w:r>
    </w:p>
    <w:p w14:paraId="38BB4FC6" w14:textId="77777777" w:rsidR="00B36117" w:rsidRDefault="00B36117" w:rsidP="00E1568C">
      <w:pPr>
        <w:pStyle w:val="Default"/>
        <w:jc w:val="both"/>
        <w:rPr>
          <w:sz w:val="22"/>
          <w:szCs w:val="22"/>
        </w:rPr>
      </w:pPr>
    </w:p>
    <w:p w14:paraId="04F037CC" w14:textId="7EA8CD6A" w:rsidR="00ED3B0F" w:rsidRDefault="00B36117" w:rsidP="00E156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Bitte wirkt darauf hin, dass in Euerem Verantwortungsbereich die Personalräte und Stufe</w:t>
      </w:r>
      <w:r>
        <w:rPr>
          <w:sz w:val="22"/>
          <w:szCs w:val="22"/>
        </w:rPr>
        <w:t>n</w:t>
      </w:r>
      <w:r>
        <w:rPr>
          <w:sz w:val="22"/>
          <w:szCs w:val="22"/>
        </w:rPr>
        <w:t>vertretungen Wahlv</w:t>
      </w:r>
      <w:r w:rsidR="00FC4CF7">
        <w:rPr>
          <w:sz w:val="22"/>
          <w:szCs w:val="22"/>
        </w:rPr>
        <w:t xml:space="preserve">orstände für die </w:t>
      </w:r>
      <w:proofErr w:type="gramStart"/>
      <w:r w:rsidR="00FC4CF7">
        <w:rPr>
          <w:sz w:val="22"/>
          <w:szCs w:val="22"/>
        </w:rPr>
        <w:t>JAV Wahlen</w:t>
      </w:r>
      <w:proofErr w:type="gramEnd"/>
      <w:r w:rsidR="00FC4CF7">
        <w:rPr>
          <w:sz w:val="22"/>
          <w:szCs w:val="22"/>
        </w:rPr>
        <w:t xml:space="preserve"> 20</w:t>
      </w:r>
      <w:r w:rsidR="00045442">
        <w:rPr>
          <w:sz w:val="22"/>
          <w:szCs w:val="22"/>
        </w:rPr>
        <w:t>23</w:t>
      </w:r>
      <w:r w:rsidR="00F63D81">
        <w:rPr>
          <w:sz w:val="22"/>
          <w:szCs w:val="22"/>
        </w:rPr>
        <w:t xml:space="preserve"> bestellt werden, denn auch die Mitb</w:t>
      </w:r>
      <w:r w:rsidR="00F63D81">
        <w:rPr>
          <w:sz w:val="22"/>
          <w:szCs w:val="22"/>
        </w:rPr>
        <w:t>e</w:t>
      </w:r>
      <w:r w:rsidR="00F63D81">
        <w:rPr>
          <w:sz w:val="22"/>
          <w:szCs w:val="22"/>
        </w:rPr>
        <w:t>stimmung und Demokratie braucht Nachwuchs.</w:t>
      </w:r>
    </w:p>
    <w:p w14:paraId="0E9950EC" w14:textId="77777777" w:rsidR="003D4F11" w:rsidRDefault="003D4F11" w:rsidP="00E1568C">
      <w:pPr>
        <w:pStyle w:val="Default"/>
        <w:jc w:val="both"/>
        <w:rPr>
          <w:sz w:val="22"/>
          <w:szCs w:val="22"/>
        </w:rPr>
      </w:pPr>
    </w:p>
    <w:p w14:paraId="2AC22FF9" w14:textId="77777777" w:rsidR="003D4F11" w:rsidRDefault="003D4F11" w:rsidP="00E156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Die Fachgewerkschaften werden in den</w:t>
      </w:r>
      <w:r w:rsidRPr="003D4F11">
        <w:rPr>
          <w:sz w:val="22"/>
          <w:szCs w:val="22"/>
        </w:rPr>
        <w:t xml:space="preserve"> Dienststelle</w:t>
      </w:r>
      <w:r>
        <w:rPr>
          <w:sz w:val="22"/>
          <w:szCs w:val="22"/>
        </w:rPr>
        <w:t xml:space="preserve">n </w:t>
      </w:r>
      <w:r w:rsidRPr="003D4F11">
        <w:rPr>
          <w:sz w:val="22"/>
          <w:szCs w:val="22"/>
        </w:rPr>
        <w:t>Wahlbewerberin/Wahlbewerber</w:t>
      </w:r>
      <w:r>
        <w:rPr>
          <w:sz w:val="22"/>
          <w:szCs w:val="22"/>
        </w:rPr>
        <w:t xml:space="preserve"> suchen und unterstützen und stehen vor und nach der Wahl als </w:t>
      </w:r>
      <w:r w:rsidR="007D79E5">
        <w:rPr>
          <w:sz w:val="22"/>
          <w:szCs w:val="22"/>
        </w:rPr>
        <w:t>Ansprechpartner zur Verfügung.</w:t>
      </w:r>
    </w:p>
    <w:p w14:paraId="76B72CCF" w14:textId="77777777" w:rsidR="00B36117" w:rsidRDefault="00B36117" w:rsidP="00E1568C">
      <w:pPr>
        <w:pStyle w:val="Default"/>
        <w:jc w:val="both"/>
        <w:rPr>
          <w:sz w:val="22"/>
          <w:szCs w:val="22"/>
        </w:rPr>
      </w:pPr>
    </w:p>
    <w:p w14:paraId="6C3EFABB" w14:textId="77777777" w:rsidR="00B36117" w:rsidRDefault="00B36117" w:rsidP="00E1568C">
      <w:pPr>
        <w:pStyle w:val="Default"/>
        <w:jc w:val="both"/>
        <w:rPr>
          <w:sz w:val="22"/>
          <w:szCs w:val="22"/>
        </w:rPr>
      </w:pPr>
    </w:p>
    <w:p w14:paraId="4725C9C0" w14:textId="15AB0397" w:rsidR="00B36117" w:rsidRDefault="00045442" w:rsidP="00E156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F63D81">
        <w:rPr>
          <w:sz w:val="22"/>
          <w:szCs w:val="22"/>
        </w:rPr>
        <w:t>nnette Seidler</w:t>
      </w:r>
    </w:p>
    <w:p w14:paraId="4AC42234" w14:textId="77777777" w:rsidR="00045442" w:rsidRDefault="00F63D81" w:rsidP="00E156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Landesvorsitzende des </w:t>
      </w:r>
    </w:p>
    <w:p w14:paraId="0FB9A14C" w14:textId="630A4EA6" w:rsidR="00B36117" w:rsidRDefault="00F63D81" w:rsidP="00E1568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SBB</w:t>
      </w:r>
      <w:r w:rsidR="00045442">
        <w:rPr>
          <w:sz w:val="22"/>
          <w:szCs w:val="22"/>
        </w:rPr>
        <w:t xml:space="preserve"> Beamtenbund</w:t>
      </w:r>
      <w:proofErr w:type="gramEnd"/>
      <w:r w:rsidR="00045442">
        <w:rPr>
          <w:sz w:val="22"/>
          <w:szCs w:val="22"/>
        </w:rPr>
        <w:t xml:space="preserve"> und </w:t>
      </w:r>
    </w:p>
    <w:p w14:paraId="1D78110C" w14:textId="58E2C128" w:rsidR="00045442" w:rsidRDefault="00045442" w:rsidP="00E156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Tarifunion Sachsen e.V. </w:t>
      </w:r>
    </w:p>
    <w:p w14:paraId="5F6D8C37" w14:textId="77777777" w:rsidR="00302E25" w:rsidRDefault="00302E25" w:rsidP="00E1568C">
      <w:pPr>
        <w:pStyle w:val="Default"/>
        <w:jc w:val="both"/>
        <w:rPr>
          <w:sz w:val="22"/>
          <w:szCs w:val="22"/>
        </w:rPr>
      </w:pPr>
    </w:p>
    <w:p w14:paraId="08A90F3F" w14:textId="77777777" w:rsidR="00302E25" w:rsidRPr="00302E25" w:rsidRDefault="00302E25" w:rsidP="00302E25">
      <w:pPr>
        <w:autoSpaceDE w:val="0"/>
        <w:autoSpaceDN w:val="0"/>
        <w:adjustRightInd w:val="0"/>
        <w:rPr>
          <w:color w:val="000000"/>
        </w:rPr>
      </w:pPr>
      <w:r w:rsidRPr="00302E25">
        <w:t xml:space="preserve"> </w:t>
      </w:r>
    </w:p>
    <w:sectPr w:rsidR="00302E25" w:rsidRPr="00302E2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38A3" w14:textId="77777777" w:rsidR="00045442" w:rsidRDefault="00045442" w:rsidP="00045442">
      <w:r>
        <w:separator/>
      </w:r>
    </w:p>
  </w:endnote>
  <w:endnote w:type="continuationSeparator" w:id="0">
    <w:p w14:paraId="368E3F68" w14:textId="77777777" w:rsidR="00045442" w:rsidRDefault="00045442" w:rsidP="0004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9140" w14:textId="77777777" w:rsidR="00045442" w:rsidRDefault="00045442" w:rsidP="00045442">
      <w:r>
        <w:separator/>
      </w:r>
    </w:p>
  </w:footnote>
  <w:footnote w:type="continuationSeparator" w:id="0">
    <w:p w14:paraId="73C821E1" w14:textId="77777777" w:rsidR="00045442" w:rsidRDefault="00045442" w:rsidP="0004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F600" w14:textId="71552AB9" w:rsidR="00045442" w:rsidRDefault="000454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4F902" wp14:editId="5D6B5345">
          <wp:simplePos x="0" y="0"/>
          <wp:positionH relativeFrom="column">
            <wp:posOffset>4681855</wp:posOffset>
          </wp:positionH>
          <wp:positionV relativeFrom="paragraph">
            <wp:posOffset>-49530</wp:posOffset>
          </wp:positionV>
          <wp:extent cx="1521460" cy="504825"/>
          <wp:effectExtent l="0" t="0" r="2540" b="9525"/>
          <wp:wrapTight wrapText="bothSides">
            <wp:wrapPolygon edited="0">
              <wp:start x="0" y="0"/>
              <wp:lineTo x="0" y="21192"/>
              <wp:lineTo x="21366" y="21192"/>
              <wp:lineTo x="2136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48"/>
    <w:rsid w:val="00045442"/>
    <w:rsid w:val="00302E25"/>
    <w:rsid w:val="003A44B9"/>
    <w:rsid w:val="003D4F11"/>
    <w:rsid w:val="00556FC2"/>
    <w:rsid w:val="005B6271"/>
    <w:rsid w:val="006B2A48"/>
    <w:rsid w:val="007C06FA"/>
    <w:rsid w:val="007D79E5"/>
    <w:rsid w:val="00A32B82"/>
    <w:rsid w:val="00A95B43"/>
    <w:rsid w:val="00AD68A1"/>
    <w:rsid w:val="00B36117"/>
    <w:rsid w:val="00B7145F"/>
    <w:rsid w:val="00E1568C"/>
    <w:rsid w:val="00E32544"/>
    <w:rsid w:val="00E50603"/>
    <w:rsid w:val="00E538E8"/>
    <w:rsid w:val="00ED3B0F"/>
    <w:rsid w:val="00F1717D"/>
    <w:rsid w:val="00F63D81"/>
    <w:rsid w:val="00FC4CF7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D76ABE"/>
  <w15:chartTrackingRefBased/>
  <w15:docId w15:val="{8E40C14C-007F-48C0-BB92-2FD82E2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6B2A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045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5442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045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54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Kolleginnen und Kollegen,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Aufruf</dc:title>
  <dc:subject/>
  <dc:creator>B.Hala</dc:creator>
  <cp:keywords/>
  <dc:description/>
  <cp:lastModifiedBy>Geschäftsstelle - SBB Sachsen</cp:lastModifiedBy>
  <cp:revision>3</cp:revision>
  <dcterms:created xsi:type="dcterms:W3CDTF">2023-03-02T09:44:00Z</dcterms:created>
  <dcterms:modified xsi:type="dcterms:W3CDTF">2023-03-02T09:46:00Z</dcterms:modified>
</cp:coreProperties>
</file>